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B2F" w:rsidRPr="00F47FEF" w:rsidRDefault="00C92B2F" w:rsidP="00AD1419">
      <w:pPr>
        <w:spacing w:after="0" w:line="480" w:lineRule="auto"/>
        <w:jc w:val="center"/>
        <w:rPr>
          <w:rFonts w:ascii="Times New Roman" w:hAnsi="Times New Roman" w:cs="Times New Roman"/>
          <w:sz w:val="24"/>
          <w:szCs w:val="24"/>
        </w:rPr>
      </w:pPr>
    </w:p>
    <w:p w:rsidR="00C92B2F" w:rsidRPr="00F47FEF" w:rsidRDefault="00C92B2F" w:rsidP="00AD1419">
      <w:pPr>
        <w:spacing w:after="0" w:line="480" w:lineRule="auto"/>
        <w:jc w:val="center"/>
        <w:rPr>
          <w:rFonts w:ascii="Times New Roman" w:hAnsi="Times New Roman" w:cs="Times New Roman"/>
          <w:sz w:val="24"/>
          <w:szCs w:val="24"/>
        </w:rPr>
      </w:pPr>
    </w:p>
    <w:p w:rsidR="00C92B2F" w:rsidRPr="00F47FEF" w:rsidRDefault="00C92B2F" w:rsidP="00AD1419">
      <w:pPr>
        <w:spacing w:after="0" w:line="480" w:lineRule="auto"/>
        <w:jc w:val="center"/>
        <w:rPr>
          <w:rFonts w:ascii="Times New Roman" w:hAnsi="Times New Roman" w:cs="Times New Roman"/>
          <w:sz w:val="24"/>
          <w:szCs w:val="24"/>
        </w:rPr>
      </w:pPr>
    </w:p>
    <w:p w:rsidR="00C92B2F" w:rsidRPr="00F47FEF" w:rsidRDefault="00C92B2F" w:rsidP="00AD1419">
      <w:pPr>
        <w:spacing w:after="0" w:line="480" w:lineRule="auto"/>
        <w:jc w:val="center"/>
        <w:rPr>
          <w:rFonts w:ascii="Times New Roman" w:hAnsi="Times New Roman" w:cs="Times New Roman"/>
          <w:sz w:val="24"/>
          <w:szCs w:val="24"/>
        </w:rPr>
      </w:pPr>
    </w:p>
    <w:p w:rsidR="00C92B2F" w:rsidRPr="00F47FEF" w:rsidRDefault="00C92B2F" w:rsidP="00AD1419">
      <w:pPr>
        <w:spacing w:after="0" w:line="480" w:lineRule="auto"/>
        <w:jc w:val="center"/>
        <w:rPr>
          <w:rFonts w:ascii="Times New Roman" w:hAnsi="Times New Roman" w:cs="Times New Roman"/>
          <w:sz w:val="24"/>
          <w:szCs w:val="24"/>
        </w:rPr>
      </w:pPr>
    </w:p>
    <w:p w:rsidR="00C92B2F" w:rsidRPr="00F47FEF" w:rsidRDefault="00C92B2F" w:rsidP="00AD1419">
      <w:pPr>
        <w:spacing w:after="0" w:line="480" w:lineRule="auto"/>
        <w:jc w:val="center"/>
        <w:rPr>
          <w:rFonts w:ascii="Times New Roman" w:hAnsi="Times New Roman" w:cs="Times New Roman"/>
          <w:sz w:val="24"/>
          <w:szCs w:val="24"/>
        </w:rPr>
      </w:pPr>
    </w:p>
    <w:p w:rsidR="00C92B2F" w:rsidRPr="00F47FEF" w:rsidRDefault="00C92B2F" w:rsidP="00AD1419">
      <w:pPr>
        <w:spacing w:after="0" w:line="480" w:lineRule="auto"/>
        <w:jc w:val="center"/>
        <w:rPr>
          <w:rFonts w:ascii="Times New Roman" w:hAnsi="Times New Roman" w:cs="Times New Roman"/>
          <w:sz w:val="24"/>
          <w:szCs w:val="24"/>
        </w:rPr>
      </w:pPr>
    </w:p>
    <w:p w:rsidR="00C92B2F" w:rsidRPr="00F47FEF" w:rsidRDefault="00C92B2F" w:rsidP="00AD1419">
      <w:pPr>
        <w:spacing w:after="0" w:line="480" w:lineRule="auto"/>
        <w:jc w:val="center"/>
        <w:rPr>
          <w:rFonts w:ascii="Times New Roman" w:hAnsi="Times New Roman" w:cs="Times New Roman"/>
          <w:sz w:val="24"/>
          <w:szCs w:val="24"/>
        </w:rPr>
      </w:pPr>
    </w:p>
    <w:p w:rsidR="00B03B37" w:rsidRPr="00F47FEF" w:rsidRDefault="00EF2ADC" w:rsidP="00AD1419">
      <w:pPr>
        <w:spacing w:after="0" w:line="480" w:lineRule="auto"/>
        <w:jc w:val="center"/>
        <w:rPr>
          <w:rFonts w:ascii="Times New Roman" w:hAnsi="Times New Roman" w:cs="Times New Roman"/>
          <w:sz w:val="24"/>
          <w:szCs w:val="24"/>
        </w:rPr>
      </w:pPr>
      <w:r w:rsidRPr="00F47FEF">
        <w:rPr>
          <w:rFonts w:ascii="Times New Roman" w:hAnsi="Times New Roman" w:cs="Times New Roman"/>
          <w:sz w:val="24"/>
          <w:szCs w:val="24"/>
        </w:rPr>
        <w:t>Triple Bottom Line-</w:t>
      </w:r>
      <w:r w:rsidR="00EE3087" w:rsidRPr="00EE3087">
        <w:t xml:space="preserve"> </w:t>
      </w:r>
      <w:r w:rsidR="00EE3087" w:rsidRPr="00EE3087">
        <w:rPr>
          <w:rFonts w:ascii="Times New Roman" w:hAnsi="Times New Roman" w:cs="Times New Roman"/>
          <w:sz w:val="24"/>
          <w:szCs w:val="24"/>
        </w:rPr>
        <w:t xml:space="preserve">Southern New Hampshire University </w:t>
      </w:r>
      <w:r w:rsidRPr="00F47FEF">
        <w:rPr>
          <w:rFonts w:ascii="Times New Roman" w:hAnsi="Times New Roman" w:cs="Times New Roman"/>
          <w:sz w:val="24"/>
          <w:szCs w:val="24"/>
        </w:rPr>
        <w:t>Environmental Policies</w:t>
      </w:r>
    </w:p>
    <w:p w:rsidR="00B03B37" w:rsidRPr="00F47FEF" w:rsidRDefault="00B03B37" w:rsidP="00AD1419">
      <w:pPr>
        <w:spacing w:after="0" w:line="480" w:lineRule="auto"/>
        <w:jc w:val="center"/>
        <w:rPr>
          <w:rFonts w:ascii="Times New Roman" w:hAnsi="Times New Roman" w:cs="Times New Roman"/>
          <w:sz w:val="24"/>
          <w:szCs w:val="24"/>
        </w:rPr>
      </w:pPr>
      <w:r w:rsidRPr="00F47FEF">
        <w:rPr>
          <w:rFonts w:ascii="Times New Roman" w:hAnsi="Times New Roman" w:cs="Times New Roman"/>
          <w:sz w:val="24"/>
          <w:szCs w:val="24"/>
        </w:rPr>
        <w:t>Student Name:</w:t>
      </w:r>
    </w:p>
    <w:p w:rsidR="00B03B37" w:rsidRPr="00F47FEF" w:rsidRDefault="00B03B37" w:rsidP="00AD1419">
      <w:pPr>
        <w:spacing w:after="0" w:line="480" w:lineRule="auto"/>
        <w:jc w:val="center"/>
        <w:rPr>
          <w:rFonts w:ascii="Times New Roman" w:hAnsi="Times New Roman" w:cs="Times New Roman"/>
          <w:sz w:val="24"/>
          <w:szCs w:val="24"/>
        </w:rPr>
      </w:pPr>
      <w:r w:rsidRPr="00F47FEF">
        <w:rPr>
          <w:rFonts w:ascii="Times New Roman" w:hAnsi="Times New Roman" w:cs="Times New Roman"/>
          <w:sz w:val="24"/>
          <w:szCs w:val="24"/>
        </w:rPr>
        <w:t>Institutional Affiliation:</w:t>
      </w:r>
    </w:p>
    <w:p w:rsidR="00B03B37" w:rsidRPr="00F47FEF" w:rsidRDefault="00B03B37" w:rsidP="00AD1419">
      <w:pPr>
        <w:spacing w:after="0" w:line="480" w:lineRule="auto"/>
        <w:jc w:val="center"/>
        <w:rPr>
          <w:rFonts w:ascii="Times New Roman" w:hAnsi="Times New Roman" w:cs="Times New Roman"/>
          <w:sz w:val="24"/>
          <w:szCs w:val="24"/>
        </w:rPr>
      </w:pPr>
      <w:r w:rsidRPr="00F47FEF">
        <w:rPr>
          <w:rFonts w:ascii="Times New Roman" w:hAnsi="Times New Roman" w:cs="Times New Roman"/>
          <w:sz w:val="24"/>
          <w:szCs w:val="24"/>
        </w:rPr>
        <w:t>Date:</w:t>
      </w:r>
    </w:p>
    <w:p w:rsidR="00DE0027" w:rsidRPr="00F47FEF" w:rsidRDefault="00DE0027" w:rsidP="00AD1419">
      <w:pPr>
        <w:spacing w:after="0" w:line="480" w:lineRule="auto"/>
        <w:jc w:val="center"/>
        <w:rPr>
          <w:rFonts w:ascii="Times New Roman" w:hAnsi="Times New Roman" w:cs="Times New Roman"/>
          <w:sz w:val="24"/>
          <w:szCs w:val="24"/>
        </w:rPr>
      </w:pPr>
    </w:p>
    <w:p w:rsidR="00DE0027" w:rsidRPr="00F47FEF" w:rsidRDefault="00DE0027" w:rsidP="00AD1419">
      <w:pPr>
        <w:spacing w:after="0" w:line="480" w:lineRule="auto"/>
        <w:jc w:val="center"/>
        <w:rPr>
          <w:rFonts w:ascii="Times New Roman" w:hAnsi="Times New Roman" w:cs="Times New Roman"/>
          <w:sz w:val="24"/>
          <w:szCs w:val="24"/>
        </w:rPr>
      </w:pPr>
    </w:p>
    <w:p w:rsidR="00DE0027" w:rsidRPr="00F47FEF" w:rsidRDefault="00DE0027" w:rsidP="00AD1419">
      <w:pPr>
        <w:spacing w:after="0" w:line="480" w:lineRule="auto"/>
        <w:jc w:val="center"/>
        <w:rPr>
          <w:rFonts w:ascii="Times New Roman" w:hAnsi="Times New Roman" w:cs="Times New Roman"/>
          <w:sz w:val="24"/>
          <w:szCs w:val="24"/>
        </w:rPr>
      </w:pPr>
    </w:p>
    <w:p w:rsidR="00DE0027" w:rsidRPr="00F47FEF" w:rsidRDefault="00DE0027" w:rsidP="00AD1419">
      <w:pPr>
        <w:spacing w:after="0" w:line="480" w:lineRule="auto"/>
        <w:jc w:val="center"/>
        <w:rPr>
          <w:rFonts w:ascii="Times New Roman" w:hAnsi="Times New Roman" w:cs="Times New Roman"/>
          <w:sz w:val="24"/>
          <w:szCs w:val="24"/>
        </w:rPr>
      </w:pPr>
    </w:p>
    <w:p w:rsidR="00DE0027" w:rsidRPr="00F47FEF" w:rsidRDefault="00DE0027" w:rsidP="00AD1419">
      <w:pPr>
        <w:spacing w:after="0" w:line="480" w:lineRule="auto"/>
        <w:jc w:val="center"/>
        <w:rPr>
          <w:rFonts w:ascii="Times New Roman" w:hAnsi="Times New Roman" w:cs="Times New Roman"/>
          <w:sz w:val="24"/>
          <w:szCs w:val="24"/>
        </w:rPr>
      </w:pPr>
    </w:p>
    <w:p w:rsidR="00DE0027" w:rsidRPr="00F47FEF" w:rsidRDefault="00DE0027" w:rsidP="00AD1419">
      <w:pPr>
        <w:spacing w:after="0" w:line="480" w:lineRule="auto"/>
        <w:jc w:val="center"/>
        <w:rPr>
          <w:rFonts w:ascii="Times New Roman" w:hAnsi="Times New Roman" w:cs="Times New Roman"/>
          <w:sz w:val="24"/>
          <w:szCs w:val="24"/>
        </w:rPr>
      </w:pPr>
    </w:p>
    <w:p w:rsidR="00DE0027" w:rsidRPr="00F47FEF" w:rsidRDefault="00DE0027" w:rsidP="00AD1419">
      <w:pPr>
        <w:spacing w:after="0" w:line="480" w:lineRule="auto"/>
        <w:jc w:val="center"/>
        <w:rPr>
          <w:rFonts w:ascii="Times New Roman" w:hAnsi="Times New Roman" w:cs="Times New Roman"/>
          <w:sz w:val="24"/>
          <w:szCs w:val="24"/>
        </w:rPr>
      </w:pPr>
    </w:p>
    <w:p w:rsidR="00DE0027" w:rsidRPr="00F47FEF" w:rsidRDefault="00DE0027" w:rsidP="00AD1419">
      <w:pPr>
        <w:spacing w:after="0" w:line="480" w:lineRule="auto"/>
        <w:jc w:val="both"/>
        <w:rPr>
          <w:rFonts w:ascii="Times New Roman" w:hAnsi="Times New Roman" w:cs="Times New Roman"/>
          <w:sz w:val="24"/>
          <w:szCs w:val="24"/>
        </w:rPr>
      </w:pPr>
      <w:r w:rsidRPr="00F47FEF">
        <w:rPr>
          <w:rFonts w:ascii="Times New Roman" w:hAnsi="Times New Roman" w:cs="Times New Roman"/>
          <w:sz w:val="24"/>
          <w:szCs w:val="24"/>
        </w:rPr>
        <w:br w:type="page"/>
      </w:r>
    </w:p>
    <w:p w:rsidR="007000B5" w:rsidRPr="00F47FEF" w:rsidRDefault="00664667" w:rsidP="00AD1419">
      <w:pPr>
        <w:spacing w:after="0" w:line="480" w:lineRule="auto"/>
        <w:rPr>
          <w:rFonts w:ascii="Times New Roman" w:hAnsi="Times New Roman" w:cs="Times New Roman"/>
          <w:b/>
          <w:sz w:val="24"/>
          <w:szCs w:val="24"/>
        </w:rPr>
      </w:pPr>
      <w:r w:rsidRPr="00F47FEF">
        <w:rPr>
          <w:rFonts w:ascii="Times New Roman" w:hAnsi="Times New Roman" w:cs="Times New Roman"/>
          <w:b/>
          <w:sz w:val="24"/>
          <w:szCs w:val="24"/>
        </w:rPr>
        <w:lastRenderedPageBreak/>
        <w:t xml:space="preserve">Background </w:t>
      </w:r>
      <w:r w:rsidR="00DC2CB7" w:rsidRPr="00F47FEF">
        <w:rPr>
          <w:rFonts w:ascii="Times New Roman" w:hAnsi="Times New Roman" w:cs="Times New Roman"/>
          <w:b/>
          <w:sz w:val="24"/>
          <w:szCs w:val="24"/>
        </w:rPr>
        <w:tab/>
      </w:r>
      <w:r w:rsidR="00FF7A97" w:rsidRPr="00F47FEF">
        <w:rPr>
          <w:rFonts w:ascii="Times New Roman" w:hAnsi="Times New Roman" w:cs="Times New Roman"/>
          <w:b/>
          <w:sz w:val="24"/>
          <w:szCs w:val="24"/>
        </w:rPr>
        <w:t xml:space="preserve"> </w:t>
      </w:r>
    </w:p>
    <w:p w:rsidR="00136F1F" w:rsidRDefault="00664667" w:rsidP="00AD1419">
      <w:pPr>
        <w:spacing w:after="0" w:line="480" w:lineRule="auto"/>
        <w:rPr>
          <w:rFonts w:ascii="Times New Roman" w:hAnsi="Times New Roman" w:cs="Times New Roman"/>
          <w:sz w:val="24"/>
          <w:szCs w:val="24"/>
        </w:rPr>
      </w:pPr>
      <w:r w:rsidRPr="00F47FEF">
        <w:rPr>
          <w:rFonts w:ascii="Times New Roman" w:hAnsi="Times New Roman" w:cs="Times New Roman"/>
          <w:sz w:val="24"/>
          <w:szCs w:val="24"/>
        </w:rPr>
        <w:tab/>
      </w:r>
      <w:r w:rsidR="00EE3087" w:rsidRPr="00EE3087">
        <w:rPr>
          <w:rFonts w:ascii="Times New Roman" w:hAnsi="Times New Roman" w:cs="Times New Roman"/>
          <w:sz w:val="24"/>
          <w:szCs w:val="24"/>
        </w:rPr>
        <w:t>SNHU</w:t>
      </w:r>
      <w:r w:rsidRPr="00F47FEF">
        <w:rPr>
          <w:rFonts w:ascii="Times New Roman" w:hAnsi="Times New Roman" w:cs="Times New Roman"/>
          <w:sz w:val="24"/>
          <w:szCs w:val="24"/>
        </w:rPr>
        <w:t xml:space="preserve"> (</w:t>
      </w:r>
      <w:r w:rsidR="00EE3087" w:rsidRPr="00EE3087">
        <w:rPr>
          <w:rFonts w:ascii="Times New Roman" w:hAnsi="Times New Roman" w:cs="Times New Roman"/>
          <w:sz w:val="24"/>
          <w:szCs w:val="24"/>
        </w:rPr>
        <w:t>Southern New Hampshire University</w:t>
      </w:r>
      <w:r w:rsidRPr="00F47FEF">
        <w:rPr>
          <w:rFonts w:ascii="Times New Roman" w:hAnsi="Times New Roman" w:cs="Times New Roman"/>
          <w:sz w:val="24"/>
          <w:szCs w:val="24"/>
        </w:rPr>
        <w:t xml:space="preserve">) is a not-for- profit private university that is located </w:t>
      </w:r>
      <w:r w:rsidR="00DE6EBC" w:rsidRPr="00F47FEF">
        <w:rPr>
          <w:rFonts w:ascii="Times New Roman" w:hAnsi="Times New Roman" w:cs="Times New Roman"/>
          <w:sz w:val="24"/>
          <w:szCs w:val="24"/>
        </w:rPr>
        <w:t xml:space="preserve">within </w:t>
      </w:r>
      <w:r w:rsidR="00136F1F">
        <w:rPr>
          <w:rFonts w:ascii="Times New Roman" w:hAnsi="Times New Roman" w:cs="Times New Roman"/>
          <w:sz w:val="24"/>
          <w:szCs w:val="24"/>
        </w:rPr>
        <w:t>Manchester</w:t>
      </w:r>
      <w:r w:rsidR="00DE6EBC" w:rsidRPr="00F47FEF">
        <w:rPr>
          <w:rFonts w:ascii="Times New Roman" w:hAnsi="Times New Roman" w:cs="Times New Roman"/>
          <w:sz w:val="24"/>
          <w:szCs w:val="24"/>
        </w:rPr>
        <w:t xml:space="preserve">, </w:t>
      </w:r>
      <w:r w:rsidR="00136F1F">
        <w:rPr>
          <w:rFonts w:ascii="Times New Roman" w:hAnsi="Times New Roman" w:cs="Times New Roman"/>
          <w:sz w:val="24"/>
          <w:szCs w:val="24"/>
        </w:rPr>
        <w:t>NH</w:t>
      </w:r>
      <w:r w:rsidR="00DE6EBC" w:rsidRPr="00F47FEF">
        <w:rPr>
          <w:rFonts w:ascii="Times New Roman" w:hAnsi="Times New Roman" w:cs="Times New Roman"/>
          <w:sz w:val="24"/>
          <w:szCs w:val="24"/>
        </w:rPr>
        <w:t xml:space="preserve">. In reference to the Carnegie Classification, </w:t>
      </w:r>
      <w:r w:rsidR="00136F1F" w:rsidRPr="00136F1F">
        <w:rPr>
          <w:rFonts w:ascii="Times New Roman" w:hAnsi="Times New Roman" w:cs="Times New Roman"/>
          <w:sz w:val="24"/>
          <w:szCs w:val="24"/>
        </w:rPr>
        <w:t>SNHU</w:t>
      </w:r>
      <w:r w:rsidR="00DE6EBC" w:rsidRPr="00F47FEF">
        <w:rPr>
          <w:rFonts w:ascii="Times New Roman" w:hAnsi="Times New Roman" w:cs="Times New Roman"/>
          <w:sz w:val="24"/>
          <w:szCs w:val="24"/>
        </w:rPr>
        <w:t xml:space="preserve"> is cate</w:t>
      </w:r>
      <w:r w:rsidR="0059441F" w:rsidRPr="00F47FEF">
        <w:rPr>
          <w:rFonts w:ascii="Times New Roman" w:hAnsi="Times New Roman" w:cs="Times New Roman"/>
          <w:sz w:val="24"/>
          <w:szCs w:val="24"/>
        </w:rPr>
        <w:t>gorized as a</w:t>
      </w:r>
      <w:r w:rsidR="00136F1F">
        <w:rPr>
          <w:rFonts w:ascii="Times New Roman" w:hAnsi="Times New Roman" w:cs="Times New Roman"/>
          <w:sz w:val="24"/>
          <w:szCs w:val="24"/>
        </w:rPr>
        <w:t xml:space="preserve"> Master’s college, as well as, University (larger programs)</w:t>
      </w:r>
      <w:r w:rsidR="0059441F" w:rsidRPr="00F47FEF">
        <w:rPr>
          <w:rFonts w:ascii="Times New Roman" w:hAnsi="Times New Roman" w:cs="Times New Roman"/>
          <w:sz w:val="24"/>
          <w:szCs w:val="24"/>
        </w:rPr>
        <w:t xml:space="preserve">.  </w:t>
      </w:r>
      <w:r w:rsidR="00136F1F" w:rsidRPr="00136F1F">
        <w:rPr>
          <w:rFonts w:ascii="Times New Roman" w:hAnsi="Times New Roman" w:cs="Times New Roman"/>
          <w:sz w:val="24"/>
          <w:szCs w:val="24"/>
        </w:rPr>
        <w:t>SNHU</w:t>
      </w:r>
      <w:r w:rsidR="0059441F" w:rsidRPr="00F47FEF">
        <w:rPr>
          <w:rFonts w:ascii="Times New Roman" w:hAnsi="Times New Roman" w:cs="Times New Roman"/>
          <w:sz w:val="24"/>
          <w:szCs w:val="24"/>
        </w:rPr>
        <w:t xml:space="preserve">’s highest offering level is doctorate degree that encompasses not only research and scholarship but also professional practice. </w:t>
      </w:r>
      <w:r w:rsidR="00CD0444" w:rsidRPr="00F47FEF">
        <w:rPr>
          <w:rFonts w:ascii="Times New Roman" w:hAnsi="Times New Roman" w:cs="Times New Roman"/>
          <w:sz w:val="24"/>
          <w:szCs w:val="24"/>
        </w:rPr>
        <w:t xml:space="preserve">The university’s student population is around </w:t>
      </w:r>
      <w:r w:rsidR="00136F1F">
        <w:rPr>
          <w:rFonts w:ascii="Times New Roman" w:hAnsi="Times New Roman" w:cs="Times New Roman"/>
          <w:sz w:val="24"/>
          <w:szCs w:val="24"/>
        </w:rPr>
        <w:t xml:space="preserve">104, 068. The undergraduate school </w:t>
      </w:r>
      <w:proofErr w:type="gramStart"/>
      <w:r w:rsidR="00136F1F">
        <w:rPr>
          <w:rFonts w:ascii="Times New Roman" w:hAnsi="Times New Roman" w:cs="Times New Roman"/>
          <w:sz w:val="24"/>
          <w:szCs w:val="24"/>
        </w:rPr>
        <w:t>acceptance rate</w:t>
      </w:r>
      <w:proofErr w:type="gramEnd"/>
      <w:r w:rsidR="00136F1F">
        <w:rPr>
          <w:rFonts w:ascii="Times New Roman" w:hAnsi="Times New Roman" w:cs="Times New Roman"/>
          <w:sz w:val="24"/>
          <w:szCs w:val="24"/>
        </w:rPr>
        <w:t xml:space="preserve"> us 73 percent whereas the graduation rate stood at 54% last year.  </w:t>
      </w:r>
    </w:p>
    <w:p w:rsidR="00AD1419" w:rsidRPr="00F47FEF" w:rsidRDefault="00AD1419" w:rsidP="00AD1419">
      <w:pPr>
        <w:spacing w:after="0" w:line="480" w:lineRule="auto"/>
        <w:rPr>
          <w:rFonts w:ascii="Times New Roman" w:hAnsi="Times New Roman" w:cs="Times New Roman"/>
          <w:b/>
          <w:sz w:val="24"/>
          <w:szCs w:val="24"/>
        </w:rPr>
      </w:pPr>
      <w:r w:rsidRPr="00F47FEF">
        <w:rPr>
          <w:rFonts w:ascii="Times New Roman" w:hAnsi="Times New Roman" w:cs="Times New Roman"/>
          <w:b/>
          <w:sz w:val="24"/>
          <w:szCs w:val="24"/>
        </w:rPr>
        <w:t>Triple Bottom Line</w:t>
      </w:r>
    </w:p>
    <w:p w:rsidR="00AD1419" w:rsidRPr="00F47FEF" w:rsidRDefault="00AD1419" w:rsidP="00AD1419">
      <w:pPr>
        <w:spacing w:after="0" w:line="480" w:lineRule="auto"/>
        <w:rPr>
          <w:rFonts w:ascii="Times New Roman" w:hAnsi="Times New Roman" w:cs="Times New Roman"/>
          <w:sz w:val="24"/>
          <w:szCs w:val="24"/>
        </w:rPr>
      </w:pPr>
      <w:r w:rsidRPr="00F47FEF">
        <w:rPr>
          <w:rFonts w:ascii="Times New Roman" w:hAnsi="Times New Roman" w:cs="Times New Roman"/>
          <w:sz w:val="24"/>
          <w:szCs w:val="24"/>
        </w:rPr>
        <w:tab/>
        <w:t xml:space="preserve">The triple bottom line typically has 3 P’s, which are; People, Profit, as well as Planet. The people category involves the directing of focus on philanthropy and services, in addition to taking a critical review on the relationships between an organization and the community. On the side of the profit category, businesses are expected to be profitable so that they can be in the position of giving back and continuing to give back within the future. Lastly, the planet category prioritizes on the need of businesses minimizing their carbon footprint for the purposes of ensuring that they do not negatively impact the community.  </w:t>
      </w:r>
    </w:p>
    <w:p w:rsidR="00AD1419" w:rsidRPr="00F47FEF" w:rsidRDefault="00F521D3" w:rsidP="00AD1419">
      <w:pPr>
        <w:spacing w:after="0" w:line="480" w:lineRule="auto"/>
        <w:rPr>
          <w:rFonts w:ascii="Times New Roman" w:hAnsi="Times New Roman" w:cs="Times New Roman"/>
          <w:sz w:val="24"/>
          <w:szCs w:val="24"/>
        </w:rPr>
      </w:pPr>
      <w:r w:rsidRPr="00F47FEF">
        <w:rPr>
          <w:rFonts w:ascii="Times New Roman" w:hAnsi="Times New Roman" w:cs="Times New Roman"/>
          <w:sz w:val="24"/>
          <w:szCs w:val="24"/>
        </w:rPr>
        <w:tab/>
        <w:t xml:space="preserve">On the side of the people category, putting into consideration the </w:t>
      </w:r>
      <w:r w:rsidR="00136F1F" w:rsidRPr="00136F1F">
        <w:rPr>
          <w:rFonts w:ascii="Times New Roman" w:hAnsi="Times New Roman" w:cs="Times New Roman"/>
          <w:sz w:val="24"/>
          <w:szCs w:val="24"/>
        </w:rPr>
        <w:t>SNHU</w:t>
      </w:r>
      <w:r w:rsidRPr="00F47FEF">
        <w:rPr>
          <w:rFonts w:ascii="Times New Roman" w:hAnsi="Times New Roman" w:cs="Times New Roman"/>
          <w:sz w:val="24"/>
          <w:szCs w:val="24"/>
        </w:rPr>
        <w:t xml:space="preserve"> is not-for-profit</w:t>
      </w:r>
      <w:r w:rsidR="001B2A03" w:rsidRPr="00F47FEF">
        <w:rPr>
          <w:rFonts w:ascii="Times New Roman" w:hAnsi="Times New Roman" w:cs="Times New Roman"/>
          <w:sz w:val="24"/>
          <w:szCs w:val="24"/>
        </w:rPr>
        <w:t>, it</w:t>
      </w:r>
      <w:r w:rsidRPr="00F47FEF">
        <w:rPr>
          <w:rFonts w:ascii="Times New Roman" w:hAnsi="Times New Roman" w:cs="Times New Roman"/>
          <w:sz w:val="24"/>
          <w:szCs w:val="24"/>
        </w:rPr>
        <w:t xml:space="preserve"> has commissioned diverse philanthropic opportunities within the surrounding community.</w:t>
      </w:r>
      <w:r w:rsidR="001B2A03" w:rsidRPr="00F47FEF">
        <w:rPr>
          <w:rFonts w:ascii="Times New Roman" w:hAnsi="Times New Roman" w:cs="Times New Roman"/>
          <w:sz w:val="24"/>
          <w:szCs w:val="24"/>
        </w:rPr>
        <w:t xml:space="preserve"> </w:t>
      </w:r>
      <w:r w:rsidR="00136F1F" w:rsidRPr="00136F1F">
        <w:rPr>
          <w:rFonts w:ascii="Times New Roman" w:hAnsi="Times New Roman" w:cs="Times New Roman"/>
          <w:sz w:val="24"/>
          <w:szCs w:val="24"/>
        </w:rPr>
        <w:t xml:space="preserve">SNHU </w:t>
      </w:r>
      <w:r w:rsidR="001B2A03" w:rsidRPr="00F47FEF">
        <w:rPr>
          <w:rFonts w:ascii="Times New Roman" w:hAnsi="Times New Roman" w:cs="Times New Roman"/>
          <w:sz w:val="24"/>
          <w:szCs w:val="24"/>
        </w:rPr>
        <w:t xml:space="preserve">has established a symbiotic relation with the surrounding metropolitan area, whereby students are encouraged to enrich their lives, as well as, education by making good use of the available city’s resources, then in return, play a crucial role with the </w:t>
      </w:r>
      <w:r w:rsidR="00136F1F" w:rsidRPr="00136F1F">
        <w:rPr>
          <w:rFonts w:ascii="Times New Roman" w:hAnsi="Times New Roman" w:cs="Times New Roman"/>
          <w:sz w:val="24"/>
          <w:szCs w:val="24"/>
        </w:rPr>
        <w:t>SNHU</w:t>
      </w:r>
      <w:r w:rsidR="001B2A03" w:rsidRPr="00F47FEF">
        <w:rPr>
          <w:rFonts w:ascii="Times New Roman" w:hAnsi="Times New Roman" w:cs="Times New Roman"/>
          <w:sz w:val="24"/>
          <w:szCs w:val="24"/>
        </w:rPr>
        <w:t xml:space="preserve"> neighbor’s life by offering them diverse range of services that range from education, medical, social, legal to cultural services.</w:t>
      </w:r>
    </w:p>
    <w:p w:rsidR="001B2A03" w:rsidRPr="00F47FEF" w:rsidRDefault="001B2A03" w:rsidP="00AD1419">
      <w:pPr>
        <w:spacing w:after="0" w:line="480" w:lineRule="auto"/>
        <w:rPr>
          <w:rFonts w:ascii="Times New Roman" w:hAnsi="Times New Roman" w:cs="Times New Roman"/>
          <w:sz w:val="24"/>
          <w:szCs w:val="24"/>
        </w:rPr>
      </w:pPr>
      <w:r w:rsidRPr="00F47FEF">
        <w:rPr>
          <w:rFonts w:ascii="Times New Roman" w:hAnsi="Times New Roman" w:cs="Times New Roman"/>
          <w:sz w:val="24"/>
          <w:szCs w:val="24"/>
        </w:rPr>
        <w:lastRenderedPageBreak/>
        <w:tab/>
        <w:t xml:space="preserve"> Upon joining </w:t>
      </w:r>
      <w:r w:rsidR="00136F1F" w:rsidRPr="00136F1F">
        <w:rPr>
          <w:rFonts w:ascii="Times New Roman" w:hAnsi="Times New Roman" w:cs="Times New Roman"/>
          <w:sz w:val="24"/>
          <w:szCs w:val="24"/>
        </w:rPr>
        <w:t>SNHU</w:t>
      </w:r>
      <w:r w:rsidRPr="00F47FEF">
        <w:rPr>
          <w:rFonts w:ascii="Times New Roman" w:hAnsi="Times New Roman" w:cs="Times New Roman"/>
          <w:sz w:val="24"/>
          <w:szCs w:val="24"/>
        </w:rPr>
        <w:t>,</w:t>
      </w:r>
      <w:r w:rsidR="00574B88" w:rsidRPr="00F47FEF">
        <w:rPr>
          <w:rFonts w:ascii="Times New Roman" w:hAnsi="Times New Roman" w:cs="Times New Roman"/>
          <w:sz w:val="24"/>
          <w:szCs w:val="24"/>
        </w:rPr>
        <w:t xml:space="preserve"> both the faculty and the students </w:t>
      </w:r>
      <w:r w:rsidR="0006371A" w:rsidRPr="00F47FEF">
        <w:rPr>
          <w:rFonts w:ascii="Times New Roman" w:hAnsi="Times New Roman" w:cs="Times New Roman"/>
          <w:sz w:val="24"/>
          <w:szCs w:val="24"/>
        </w:rPr>
        <w:t>are urged</w:t>
      </w:r>
      <w:r w:rsidR="00574B88" w:rsidRPr="00F47FEF">
        <w:rPr>
          <w:rFonts w:ascii="Times New Roman" w:hAnsi="Times New Roman" w:cs="Times New Roman"/>
          <w:sz w:val="24"/>
          <w:szCs w:val="24"/>
        </w:rPr>
        <w:t xml:space="preserve"> to recognize membership within the academic community, as well as, within the one which lies outside the University. In that respect, the university immerses them within opportunities that involve taking part with programs meant to serve the </w:t>
      </w:r>
      <w:r w:rsidR="00136F1F" w:rsidRPr="00136F1F">
        <w:rPr>
          <w:rFonts w:ascii="Times New Roman" w:hAnsi="Times New Roman" w:cs="Times New Roman"/>
          <w:sz w:val="24"/>
          <w:szCs w:val="24"/>
        </w:rPr>
        <w:t>SNHU</w:t>
      </w:r>
      <w:r w:rsidR="00574B88" w:rsidRPr="00F47FEF">
        <w:rPr>
          <w:rFonts w:ascii="Times New Roman" w:hAnsi="Times New Roman" w:cs="Times New Roman"/>
          <w:sz w:val="24"/>
          <w:szCs w:val="24"/>
        </w:rPr>
        <w:t xml:space="preserve"> neighbor’s needs. The </w:t>
      </w:r>
      <w:r w:rsidR="00136F1F" w:rsidRPr="00136F1F">
        <w:rPr>
          <w:rFonts w:ascii="Times New Roman" w:hAnsi="Times New Roman" w:cs="Times New Roman"/>
          <w:sz w:val="24"/>
          <w:szCs w:val="24"/>
        </w:rPr>
        <w:t>SNHU</w:t>
      </w:r>
      <w:r w:rsidR="00574B88" w:rsidRPr="00F47FEF">
        <w:rPr>
          <w:rFonts w:ascii="Times New Roman" w:hAnsi="Times New Roman" w:cs="Times New Roman"/>
          <w:sz w:val="24"/>
          <w:szCs w:val="24"/>
        </w:rPr>
        <w:t xml:space="preserve">’s Community Service Center </w:t>
      </w:r>
      <w:r w:rsidR="0004616C" w:rsidRPr="00F47FEF">
        <w:rPr>
          <w:rFonts w:ascii="Times New Roman" w:hAnsi="Times New Roman" w:cs="Times New Roman"/>
          <w:sz w:val="24"/>
          <w:szCs w:val="24"/>
        </w:rPr>
        <w:t xml:space="preserve">has 13 service programs </w:t>
      </w:r>
      <w:r w:rsidR="002D2F5F" w:rsidRPr="00F47FEF">
        <w:rPr>
          <w:rFonts w:ascii="Times New Roman" w:hAnsi="Times New Roman" w:cs="Times New Roman"/>
          <w:sz w:val="24"/>
          <w:szCs w:val="24"/>
        </w:rPr>
        <w:t>that are</w:t>
      </w:r>
      <w:r w:rsidR="0004616C" w:rsidRPr="00F47FEF">
        <w:rPr>
          <w:rFonts w:ascii="Times New Roman" w:hAnsi="Times New Roman" w:cs="Times New Roman"/>
          <w:sz w:val="24"/>
          <w:szCs w:val="24"/>
        </w:rPr>
        <w:t xml:space="preserve"> run by the students and a volunteer </w:t>
      </w:r>
      <w:r w:rsidR="00AE2B19">
        <w:rPr>
          <w:rFonts w:ascii="Times New Roman" w:hAnsi="Times New Roman" w:cs="Times New Roman"/>
          <w:sz w:val="24"/>
          <w:szCs w:val="24"/>
        </w:rPr>
        <w:t>base of people exceeding 1</w:t>
      </w:r>
      <w:r w:rsidR="00B56E49" w:rsidRPr="00F47FEF">
        <w:rPr>
          <w:rFonts w:ascii="Times New Roman" w:hAnsi="Times New Roman" w:cs="Times New Roman"/>
          <w:sz w:val="24"/>
          <w:szCs w:val="24"/>
        </w:rPr>
        <w:t xml:space="preserve">,500 that contribute </w:t>
      </w:r>
      <w:r w:rsidR="00AE2B19">
        <w:rPr>
          <w:rFonts w:ascii="Times New Roman" w:hAnsi="Times New Roman" w:cs="Times New Roman"/>
          <w:sz w:val="24"/>
          <w:szCs w:val="24"/>
        </w:rPr>
        <w:t>more than 100, 000</w:t>
      </w:r>
      <w:r w:rsidR="00B56E49" w:rsidRPr="00F47FEF">
        <w:rPr>
          <w:rFonts w:ascii="Times New Roman" w:hAnsi="Times New Roman" w:cs="Times New Roman"/>
          <w:sz w:val="24"/>
          <w:szCs w:val="24"/>
        </w:rPr>
        <w:t xml:space="preserve"> service hours yearly, mostly to the larger </w:t>
      </w:r>
      <w:r w:rsidR="00AE2B19">
        <w:rPr>
          <w:rFonts w:ascii="Times New Roman" w:hAnsi="Times New Roman" w:cs="Times New Roman"/>
          <w:sz w:val="24"/>
          <w:szCs w:val="24"/>
        </w:rPr>
        <w:t xml:space="preserve">New Hampshire </w:t>
      </w:r>
      <w:r w:rsidR="00B56E49" w:rsidRPr="00F47FEF">
        <w:rPr>
          <w:rFonts w:ascii="Times New Roman" w:hAnsi="Times New Roman" w:cs="Times New Roman"/>
          <w:sz w:val="24"/>
          <w:szCs w:val="24"/>
        </w:rPr>
        <w:t>area</w:t>
      </w:r>
      <w:r w:rsidR="00F47FEF">
        <w:rPr>
          <w:rFonts w:ascii="Times New Roman" w:hAnsi="Times New Roman" w:cs="Times New Roman"/>
          <w:sz w:val="24"/>
          <w:szCs w:val="24"/>
        </w:rPr>
        <w:t xml:space="preserve"> (</w:t>
      </w:r>
      <w:r w:rsidR="00136F1F" w:rsidRPr="00136F1F">
        <w:rPr>
          <w:rFonts w:ascii="Times New Roman" w:hAnsi="Times New Roman" w:cs="Times New Roman"/>
          <w:sz w:val="24"/>
          <w:szCs w:val="24"/>
        </w:rPr>
        <w:t>SNHU</w:t>
      </w:r>
      <w:r w:rsidR="00F47FEF">
        <w:rPr>
          <w:rFonts w:ascii="Times New Roman" w:hAnsi="Times New Roman" w:cs="Times New Roman"/>
          <w:sz w:val="24"/>
          <w:szCs w:val="24"/>
        </w:rPr>
        <w:t>, 2019)</w:t>
      </w:r>
      <w:r w:rsidR="00B56E49" w:rsidRPr="00F47FEF">
        <w:rPr>
          <w:rFonts w:ascii="Times New Roman" w:hAnsi="Times New Roman" w:cs="Times New Roman"/>
          <w:sz w:val="24"/>
          <w:szCs w:val="24"/>
        </w:rPr>
        <w:t xml:space="preserve">.  The </w:t>
      </w:r>
      <w:r w:rsidR="00136F1F" w:rsidRPr="00136F1F">
        <w:rPr>
          <w:rFonts w:ascii="Times New Roman" w:hAnsi="Times New Roman" w:cs="Times New Roman"/>
          <w:sz w:val="24"/>
          <w:szCs w:val="24"/>
        </w:rPr>
        <w:t>SNHU</w:t>
      </w:r>
      <w:r w:rsidR="00B56E49" w:rsidRPr="00F47FEF">
        <w:rPr>
          <w:rFonts w:ascii="Times New Roman" w:hAnsi="Times New Roman" w:cs="Times New Roman"/>
          <w:sz w:val="24"/>
          <w:szCs w:val="24"/>
        </w:rPr>
        <w:t xml:space="preserve">’s </w:t>
      </w:r>
      <w:r w:rsidR="00F47FEF" w:rsidRPr="00F47FEF">
        <w:rPr>
          <w:rFonts w:ascii="Times New Roman" w:hAnsi="Times New Roman" w:cs="Times New Roman"/>
          <w:sz w:val="24"/>
          <w:szCs w:val="24"/>
        </w:rPr>
        <w:t>faculty</w:t>
      </w:r>
      <w:r w:rsidR="00B56E49" w:rsidRPr="00F47FEF">
        <w:rPr>
          <w:rFonts w:ascii="Times New Roman" w:hAnsi="Times New Roman" w:cs="Times New Roman"/>
          <w:sz w:val="24"/>
          <w:szCs w:val="24"/>
        </w:rPr>
        <w:t xml:space="preserve"> is focused on spreading knowledge along with resources beyond the classroom walls. Doctors together with medical students carry out houses calls to the elderly and thousands of uninsured neighbors receive services from the </w:t>
      </w:r>
      <w:r w:rsidR="00136F1F" w:rsidRPr="00136F1F">
        <w:rPr>
          <w:rFonts w:ascii="Times New Roman" w:hAnsi="Times New Roman" w:cs="Times New Roman"/>
          <w:sz w:val="24"/>
          <w:szCs w:val="24"/>
        </w:rPr>
        <w:t>SNHU</w:t>
      </w:r>
      <w:r w:rsidR="00B56E49" w:rsidRPr="00F47FEF">
        <w:rPr>
          <w:rFonts w:ascii="Times New Roman" w:hAnsi="Times New Roman" w:cs="Times New Roman"/>
          <w:sz w:val="24"/>
          <w:szCs w:val="24"/>
        </w:rPr>
        <w:t xml:space="preserve">’s Medical Center. </w:t>
      </w:r>
      <w:r w:rsidR="00574B88" w:rsidRPr="00F47FEF">
        <w:rPr>
          <w:rFonts w:ascii="Times New Roman" w:hAnsi="Times New Roman" w:cs="Times New Roman"/>
          <w:sz w:val="24"/>
          <w:szCs w:val="24"/>
        </w:rPr>
        <w:t xml:space="preserve">  </w:t>
      </w:r>
    </w:p>
    <w:p w:rsidR="0006371A" w:rsidRPr="00F47FEF" w:rsidRDefault="0006371A" w:rsidP="00AD1419">
      <w:pPr>
        <w:spacing w:after="0" w:line="480" w:lineRule="auto"/>
        <w:rPr>
          <w:rFonts w:ascii="Times New Roman" w:hAnsi="Times New Roman" w:cs="Times New Roman"/>
          <w:sz w:val="24"/>
          <w:szCs w:val="24"/>
        </w:rPr>
      </w:pPr>
      <w:r w:rsidRPr="00F47FEF">
        <w:rPr>
          <w:rFonts w:ascii="Times New Roman" w:hAnsi="Times New Roman" w:cs="Times New Roman"/>
          <w:sz w:val="24"/>
          <w:szCs w:val="24"/>
        </w:rPr>
        <w:tab/>
        <w:t xml:space="preserve">Regarding profits, given that </w:t>
      </w:r>
      <w:r w:rsidR="00136F1F" w:rsidRPr="00136F1F">
        <w:rPr>
          <w:rFonts w:ascii="Times New Roman" w:hAnsi="Times New Roman" w:cs="Times New Roman"/>
          <w:sz w:val="24"/>
          <w:szCs w:val="24"/>
        </w:rPr>
        <w:t xml:space="preserve">SNHU </w:t>
      </w:r>
      <w:r w:rsidRPr="00F47FEF">
        <w:rPr>
          <w:rFonts w:ascii="Times New Roman" w:hAnsi="Times New Roman" w:cs="Times New Roman"/>
          <w:sz w:val="24"/>
          <w:szCs w:val="24"/>
        </w:rPr>
        <w:t xml:space="preserve">is a not-for-profit organization, it does not have any concerns regarding making profits for purposes of keeping the shareholders happy. </w:t>
      </w:r>
      <w:r w:rsidR="0038061B" w:rsidRPr="00F47FEF">
        <w:rPr>
          <w:rFonts w:ascii="Times New Roman" w:hAnsi="Times New Roman" w:cs="Times New Roman"/>
          <w:sz w:val="24"/>
          <w:szCs w:val="24"/>
        </w:rPr>
        <w:t xml:space="preserve"> On the contrary, </w:t>
      </w:r>
      <w:r w:rsidR="00136F1F" w:rsidRPr="00136F1F">
        <w:rPr>
          <w:rFonts w:ascii="Times New Roman" w:hAnsi="Times New Roman" w:cs="Times New Roman"/>
          <w:sz w:val="24"/>
          <w:szCs w:val="24"/>
        </w:rPr>
        <w:t>SNHU</w:t>
      </w:r>
      <w:r w:rsidR="0038061B" w:rsidRPr="00F47FEF">
        <w:rPr>
          <w:rFonts w:ascii="Times New Roman" w:hAnsi="Times New Roman" w:cs="Times New Roman"/>
          <w:sz w:val="24"/>
          <w:szCs w:val="24"/>
        </w:rPr>
        <w:t xml:space="preserve"> focuses on ensuring that they source for sufficient revenue in order to be in the position of sustaining their overhead costs, as well as, growth.  On the side of the planet category, </w:t>
      </w:r>
      <w:r w:rsidR="00136F1F" w:rsidRPr="00136F1F">
        <w:rPr>
          <w:rFonts w:ascii="Times New Roman" w:hAnsi="Times New Roman" w:cs="Times New Roman"/>
          <w:sz w:val="24"/>
          <w:szCs w:val="24"/>
        </w:rPr>
        <w:t>SNHU</w:t>
      </w:r>
      <w:r w:rsidR="00217777" w:rsidRPr="00F47FEF">
        <w:rPr>
          <w:rFonts w:ascii="Times New Roman" w:hAnsi="Times New Roman" w:cs="Times New Roman"/>
          <w:sz w:val="24"/>
          <w:szCs w:val="24"/>
        </w:rPr>
        <w:t xml:space="preserve"> has introduced various initiatives that are aimed at reducing its environmental footprint</w:t>
      </w:r>
      <w:r w:rsidR="00F47FEF">
        <w:rPr>
          <w:rFonts w:ascii="Times New Roman" w:hAnsi="Times New Roman" w:cs="Times New Roman"/>
          <w:sz w:val="24"/>
          <w:szCs w:val="24"/>
        </w:rPr>
        <w:t xml:space="preserve"> (</w:t>
      </w:r>
      <w:r w:rsidR="00136F1F" w:rsidRPr="00136F1F">
        <w:rPr>
          <w:rFonts w:ascii="Times New Roman" w:hAnsi="Times New Roman" w:cs="Times New Roman"/>
          <w:sz w:val="24"/>
          <w:szCs w:val="24"/>
        </w:rPr>
        <w:t>SNHU</w:t>
      </w:r>
      <w:r w:rsidR="00F47FEF">
        <w:rPr>
          <w:rFonts w:ascii="Times New Roman" w:hAnsi="Times New Roman" w:cs="Times New Roman"/>
          <w:sz w:val="24"/>
          <w:szCs w:val="24"/>
        </w:rPr>
        <w:t>, 2019)</w:t>
      </w:r>
      <w:r w:rsidR="00217777" w:rsidRPr="00F47FEF">
        <w:rPr>
          <w:rFonts w:ascii="Times New Roman" w:hAnsi="Times New Roman" w:cs="Times New Roman"/>
          <w:sz w:val="24"/>
          <w:szCs w:val="24"/>
        </w:rPr>
        <w:t xml:space="preserve">. </w:t>
      </w:r>
      <w:r w:rsidR="00DC0FDE" w:rsidRPr="00F47FEF">
        <w:rPr>
          <w:rFonts w:ascii="Times New Roman" w:hAnsi="Times New Roman" w:cs="Times New Roman"/>
          <w:sz w:val="24"/>
          <w:szCs w:val="24"/>
        </w:rPr>
        <w:t xml:space="preserve"> For instance, in 2004, it launched the Green Purchasing initiative, whereby it procures the services or products which have the minimal environmental impact within areas like transportation, manufacturing, recycling, as well as, disposal.  Wastes have also </w:t>
      </w:r>
      <w:r w:rsidR="00661C52" w:rsidRPr="00F47FEF">
        <w:rPr>
          <w:rFonts w:ascii="Times New Roman" w:hAnsi="Times New Roman" w:cs="Times New Roman"/>
          <w:sz w:val="24"/>
          <w:szCs w:val="24"/>
        </w:rPr>
        <w:t>been controlled</w:t>
      </w:r>
      <w:r w:rsidR="00DC0FDE" w:rsidRPr="00F47FEF">
        <w:rPr>
          <w:rFonts w:ascii="Times New Roman" w:hAnsi="Times New Roman" w:cs="Times New Roman"/>
          <w:sz w:val="24"/>
          <w:szCs w:val="24"/>
        </w:rPr>
        <w:t xml:space="preserve"> by making use of consolidated ordering along with deliveries, thus products arrive in bulk, minimizing trip frequency. </w:t>
      </w:r>
    </w:p>
    <w:p w:rsidR="00661C52" w:rsidRPr="00F47FEF" w:rsidRDefault="00661C52">
      <w:pPr>
        <w:rPr>
          <w:rFonts w:ascii="Times New Roman" w:hAnsi="Times New Roman" w:cs="Times New Roman"/>
          <w:sz w:val="24"/>
          <w:szCs w:val="24"/>
        </w:rPr>
      </w:pPr>
      <w:r w:rsidRPr="00F47FEF">
        <w:rPr>
          <w:rFonts w:ascii="Times New Roman" w:hAnsi="Times New Roman" w:cs="Times New Roman"/>
          <w:sz w:val="24"/>
          <w:szCs w:val="24"/>
        </w:rPr>
        <w:br w:type="page"/>
      </w:r>
    </w:p>
    <w:p w:rsidR="00661C52" w:rsidRPr="00F47FEF" w:rsidRDefault="00AE2B19" w:rsidP="00661C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47FEF" w:rsidRPr="00F47FEF" w:rsidRDefault="00AE2B19" w:rsidP="00F47FEF">
      <w:pPr>
        <w:spacing w:after="0" w:line="480" w:lineRule="auto"/>
        <w:ind w:left="720" w:hanging="720"/>
        <w:rPr>
          <w:rFonts w:ascii="Times New Roman" w:hAnsi="Times New Roman" w:cs="Times New Roman"/>
          <w:sz w:val="24"/>
          <w:szCs w:val="24"/>
        </w:rPr>
      </w:pPr>
      <w:proofErr w:type="gramStart"/>
      <w:r w:rsidRPr="00AE2B19">
        <w:rPr>
          <w:rFonts w:ascii="Times New Roman" w:hAnsi="Times New Roman" w:cs="Times New Roman"/>
          <w:sz w:val="24"/>
          <w:szCs w:val="24"/>
        </w:rPr>
        <w:t>SNHU (2019).</w:t>
      </w:r>
      <w:r w:rsidRPr="00AE2B19">
        <w:rPr>
          <w:rFonts w:ascii="Times New Roman" w:hAnsi="Times New Roman" w:cs="Times New Roman"/>
          <w:i/>
          <w:sz w:val="24"/>
          <w:szCs w:val="24"/>
        </w:rPr>
        <w:t>SNHU Community Impact</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w:t>
      </w:r>
      <w:proofErr w:type="gramStart"/>
      <w:r>
        <w:rPr>
          <w:rFonts w:ascii="Times New Roman" w:hAnsi="Times New Roman" w:cs="Times New Roman"/>
          <w:sz w:val="24"/>
          <w:szCs w:val="24"/>
        </w:rPr>
        <w:t xml:space="preserve">from </w:t>
      </w:r>
      <w:r w:rsidRPr="00AE2B19">
        <w:rPr>
          <w:rFonts w:ascii="Times New Roman" w:hAnsi="Times New Roman" w:cs="Times New Roman"/>
          <w:sz w:val="24"/>
          <w:szCs w:val="24"/>
        </w:rPr>
        <w:t xml:space="preserve"> https</w:t>
      </w:r>
      <w:proofErr w:type="gramEnd"/>
      <w:r w:rsidRPr="00AE2B19">
        <w:rPr>
          <w:rFonts w:ascii="Times New Roman" w:hAnsi="Times New Roman" w:cs="Times New Roman"/>
          <w:sz w:val="24"/>
          <w:szCs w:val="24"/>
        </w:rPr>
        <w:t>://www.snhu.edu/about-us/community-impact</w:t>
      </w:r>
      <w:bookmarkStart w:id="0" w:name="_GoBack"/>
      <w:bookmarkEnd w:id="0"/>
    </w:p>
    <w:sectPr w:rsidR="00F47FEF" w:rsidRPr="00F47FEF" w:rsidSect="00DE00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2CE" w:rsidRDefault="00E512CE" w:rsidP="00DE0027">
      <w:pPr>
        <w:spacing w:after="0" w:line="240" w:lineRule="auto"/>
      </w:pPr>
      <w:r>
        <w:separator/>
      </w:r>
    </w:p>
  </w:endnote>
  <w:endnote w:type="continuationSeparator" w:id="0">
    <w:p w:rsidR="00E512CE" w:rsidRDefault="00E512CE" w:rsidP="00DE0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2CE" w:rsidRDefault="00E512CE" w:rsidP="00DE0027">
      <w:pPr>
        <w:spacing w:after="0" w:line="240" w:lineRule="auto"/>
      </w:pPr>
      <w:r>
        <w:separator/>
      </w:r>
    </w:p>
  </w:footnote>
  <w:footnote w:type="continuationSeparator" w:id="0">
    <w:p w:rsidR="00E512CE" w:rsidRDefault="00E512CE" w:rsidP="00DE00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027" w:rsidRPr="00DE0027" w:rsidRDefault="00EF2ADC">
    <w:pPr>
      <w:pStyle w:val="Header"/>
      <w:rPr>
        <w:rFonts w:ascii="Times New Roman" w:hAnsi="Times New Roman" w:cs="Times New Roman"/>
        <w:sz w:val="24"/>
        <w:szCs w:val="24"/>
      </w:rPr>
    </w:pPr>
    <w:r w:rsidRPr="00EF2ADC">
      <w:rPr>
        <w:rFonts w:ascii="Times New Roman" w:hAnsi="Times New Roman" w:cs="Times New Roman"/>
        <w:sz w:val="24"/>
        <w:szCs w:val="24"/>
      </w:rPr>
      <w:t>TRIPLE BOTTOM LINE</w:t>
    </w:r>
    <w:r w:rsidR="002C6A6A">
      <w:rPr>
        <w:rFonts w:ascii="Times New Roman" w:hAnsi="Times New Roman" w:cs="Times New Roman"/>
        <w:sz w:val="24"/>
        <w:szCs w:val="24"/>
      </w:rPr>
      <w:t xml:space="preserve">                    </w:t>
    </w:r>
    <w:r>
      <w:rPr>
        <w:rFonts w:ascii="Times New Roman" w:hAnsi="Times New Roman" w:cs="Times New Roman"/>
        <w:sz w:val="24"/>
        <w:szCs w:val="24"/>
      </w:rPr>
      <w:t xml:space="preserve">                                                                                            </w:t>
    </w:r>
    <w:r w:rsidR="00DE0027">
      <w:rPr>
        <w:rFonts w:ascii="Times New Roman" w:hAnsi="Times New Roman" w:cs="Times New Roman"/>
        <w:sz w:val="24"/>
        <w:szCs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027" w:rsidRPr="00DE0027" w:rsidRDefault="00DE0027">
    <w:pPr>
      <w:pStyle w:val="Header"/>
      <w:rPr>
        <w:rFonts w:ascii="Times New Roman" w:hAnsi="Times New Roman" w:cs="Times New Roman"/>
        <w:sz w:val="24"/>
        <w:szCs w:val="24"/>
      </w:rPr>
    </w:pPr>
    <w:r w:rsidRPr="00DE0027">
      <w:rPr>
        <w:rFonts w:ascii="Times New Roman" w:hAnsi="Times New Roman" w:cs="Times New Roman"/>
        <w:sz w:val="24"/>
        <w:szCs w:val="24"/>
      </w:rPr>
      <w:t xml:space="preserve">Running head: </w:t>
    </w:r>
    <w:r w:rsidR="00EF2ADC" w:rsidRPr="00EF2ADC">
      <w:rPr>
        <w:rFonts w:ascii="Times New Roman" w:hAnsi="Times New Roman" w:cs="Times New Roman"/>
        <w:sz w:val="24"/>
        <w:szCs w:val="24"/>
      </w:rPr>
      <w:t>TRIPLE BOTTOM LINE</w:t>
    </w:r>
    <w:r w:rsidR="00EF2ADC" w:rsidRPr="002C6A6A">
      <w:rPr>
        <w:rFonts w:ascii="Times New Roman" w:hAnsi="Times New Roman" w:cs="Times New Roman"/>
        <w:sz w:val="24"/>
        <w:szCs w:val="24"/>
      </w:rPr>
      <w:t xml:space="preserve"> </w:t>
    </w:r>
    <w:sdt>
      <w:sdtPr>
        <w:rPr>
          <w:rFonts w:ascii="Times New Roman" w:hAnsi="Times New Roman" w:cs="Times New Roman"/>
          <w:sz w:val="24"/>
          <w:szCs w:val="24"/>
        </w:rPr>
        <w:id w:val="-1832984213"/>
        <w:docPartObj>
          <w:docPartGallery w:val="Page Numbers (Top of Page)"/>
          <w:docPartUnique/>
        </w:docPartObj>
      </w:sdtPr>
      <w:sdtEndPr>
        <w:rPr>
          <w:noProof/>
        </w:rPr>
      </w:sdtEndPr>
      <w:sdtContent>
        <w:r w:rsidR="002C6A6A">
          <w:rPr>
            <w:rFonts w:ascii="Times New Roman" w:hAnsi="Times New Roman" w:cs="Times New Roman"/>
            <w:sz w:val="24"/>
            <w:szCs w:val="24"/>
          </w:rPr>
          <w:t xml:space="preserve">   </w:t>
        </w:r>
        <w:r w:rsidR="00EF2ADC">
          <w:rPr>
            <w:rFonts w:ascii="Times New Roman" w:hAnsi="Times New Roman" w:cs="Times New Roman"/>
            <w:sz w:val="24"/>
            <w:szCs w:val="24"/>
          </w:rPr>
          <w:t xml:space="preserve">                                                                                    </w:t>
        </w:r>
        <w:r w:rsidRPr="00DE0027">
          <w:rPr>
            <w:rFonts w:ascii="Times New Roman" w:hAnsi="Times New Roman" w:cs="Times New Roman"/>
            <w:sz w:val="24"/>
            <w:szCs w:val="24"/>
          </w:rPr>
          <w:fldChar w:fldCharType="begin"/>
        </w:r>
        <w:r w:rsidRPr="00DE0027">
          <w:rPr>
            <w:rFonts w:ascii="Times New Roman" w:hAnsi="Times New Roman" w:cs="Times New Roman"/>
            <w:sz w:val="24"/>
            <w:szCs w:val="24"/>
          </w:rPr>
          <w:instrText xml:space="preserve"> PAGE   \* MERGEFORMAT </w:instrText>
        </w:r>
        <w:r w:rsidRPr="00DE0027">
          <w:rPr>
            <w:rFonts w:ascii="Times New Roman" w:hAnsi="Times New Roman" w:cs="Times New Roman"/>
            <w:sz w:val="24"/>
            <w:szCs w:val="24"/>
          </w:rPr>
          <w:fldChar w:fldCharType="separate"/>
        </w:r>
        <w:r w:rsidR="00AE2B19">
          <w:rPr>
            <w:rFonts w:ascii="Times New Roman" w:hAnsi="Times New Roman" w:cs="Times New Roman"/>
            <w:noProof/>
            <w:sz w:val="24"/>
            <w:szCs w:val="24"/>
          </w:rPr>
          <w:t>1</w:t>
        </w:r>
        <w:r w:rsidRPr="00DE0027">
          <w:rPr>
            <w:rFonts w:ascii="Times New Roman" w:hAnsi="Times New Roman" w:cs="Times New Roman"/>
            <w:noProof/>
            <w:sz w:val="24"/>
            <w:szCs w:val="24"/>
          </w:rPr>
          <w:fldChar w:fldCharType="end"/>
        </w:r>
      </w:sdtContent>
    </w:sdt>
  </w:p>
  <w:p w:rsidR="00DE0027" w:rsidRDefault="00DE00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xNrQ0MDQ0NzYyNzFS0lEKTi0uzszPAykwqwUA2P8mTywAAAA="/>
  </w:docVars>
  <w:rsids>
    <w:rsidRoot w:val="00A41C07"/>
    <w:rsid w:val="0004616C"/>
    <w:rsid w:val="000609A6"/>
    <w:rsid w:val="0006371A"/>
    <w:rsid w:val="00070281"/>
    <w:rsid w:val="0008796B"/>
    <w:rsid w:val="000B36B7"/>
    <w:rsid w:val="000F0858"/>
    <w:rsid w:val="001135A8"/>
    <w:rsid w:val="00136F1F"/>
    <w:rsid w:val="00187720"/>
    <w:rsid w:val="001A5002"/>
    <w:rsid w:val="001A59B4"/>
    <w:rsid w:val="001B2A03"/>
    <w:rsid w:val="001B521C"/>
    <w:rsid w:val="00217777"/>
    <w:rsid w:val="00235868"/>
    <w:rsid w:val="0029759C"/>
    <w:rsid w:val="002B350B"/>
    <w:rsid w:val="002C6A6A"/>
    <w:rsid w:val="002D2F5F"/>
    <w:rsid w:val="002F0A3D"/>
    <w:rsid w:val="002F7110"/>
    <w:rsid w:val="003669A2"/>
    <w:rsid w:val="0038061B"/>
    <w:rsid w:val="003C00B7"/>
    <w:rsid w:val="003E75B4"/>
    <w:rsid w:val="004007AA"/>
    <w:rsid w:val="00466534"/>
    <w:rsid w:val="004F71B9"/>
    <w:rsid w:val="00502069"/>
    <w:rsid w:val="00574B88"/>
    <w:rsid w:val="0059441F"/>
    <w:rsid w:val="005C3B31"/>
    <w:rsid w:val="005D0FD9"/>
    <w:rsid w:val="006271FA"/>
    <w:rsid w:val="00661C52"/>
    <w:rsid w:val="00664667"/>
    <w:rsid w:val="006D0248"/>
    <w:rsid w:val="006D6DE5"/>
    <w:rsid w:val="007000B5"/>
    <w:rsid w:val="00741C63"/>
    <w:rsid w:val="00796A08"/>
    <w:rsid w:val="0080285D"/>
    <w:rsid w:val="00885BE2"/>
    <w:rsid w:val="008C3EEB"/>
    <w:rsid w:val="0092660E"/>
    <w:rsid w:val="0093482F"/>
    <w:rsid w:val="009A38BA"/>
    <w:rsid w:val="00A10920"/>
    <w:rsid w:val="00A41C07"/>
    <w:rsid w:val="00A449A9"/>
    <w:rsid w:val="00A70F7C"/>
    <w:rsid w:val="00A97955"/>
    <w:rsid w:val="00AD1419"/>
    <w:rsid w:val="00AD3A75"/>
    <w:rsid w:val="00AE2B19"/>
    <w:rsid w:val="00AF7C5F"/>
    <w:rsid w:val="00B03B37"/>
    <w:rsid w:val="00B2218C"/>
    <w:rsid w:val="00B56E49"/>
    <w:rsid w:val="00B91DAC"/>
    <w:rsid w:val="00C6107A"/>
    <w:rsid w:val="00C65E8D"/>
    <w:rsid w:val="00C92B2F"/>
    <w:rsid w:val="00CD0444"/>
    <w:rsid w:val="00D43E00"/>
    <w:rsid w:val="00D534A9"/>
    <w:rsid w:val="00D54C20"/>
    <w:rsid w:val="00DB11A0"/>
    <w:rsid w:val="00DC0FDE"/>
    <w:rsid w:val="00DC1FBA"/>
    <w:rsid w:val="00DC2CB7"/>
    <w:rsid w:val="00DE0027"/>
    <w:rsid w:val="00DE6EBC"/>
    <w:rsid w:val="00E44CA5"/>
    <w:rsid w:val="00E512CE"/>
    <w:rsid w:val="00E87182"/>
    <w:rsid w:val="00EE1529"/>
    <w:rsid w:val="00EE3087"/>
    <w:rsid w:val="00EF2ADC"/>
    <w:rsid w:val="00F47FEF"/>
    <w:rsid w:val="00F521D3"/>
    <w:rsid w:val="00F95146"/>
    <w:rsid w:val="00FE48C3"/>
    <w:rsid w:val="00FF046E"/>
    <w:rsid w:val="00FF7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 w:type="character" w:styleId="Hyperlink">
    <w:name w:val="Hyperlink"/>
    <w:basedOn w:val="DefaultParagraphFont"/>
    <w:uiPriority w:val="99"/>
    <w:unhideWhenUsed/>
    <w:rsid w:val="00F47F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 w:type="character" w:styleId="Hyperlink">
    <w:name w:val="Hyperlink"/>
    <w:basedOn w:val="DefaultParagraphFont"/>
    <w:uiPriority w:val="99"/>
    <w:unhideWhenUsed/>
    <w:rsid w:val="00F47F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Guru Answers</cp:lastModifiedBy>
  <cp:revision>22</cp:revision>
  <dcterms:created xsi:type="dcterms:W3CDTF">2020-04-09T09:07:00Z</dcterms:created>
  <dcterms:modified xsi:type="dcterms:W3CDTF">2020-04-09T13:01:00Z</dcterms:modified>
</cp:coreProperties>
</file>